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6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Дело 5</w:t>
      </w:r>
      <w:r>
        <w:rPr>
          <w:rFonts w:ascii="Times New Roman" w:eastAsia="Times New Roman" w:hAnsi="Times New Roman" w:cs="Times New Roman"/>
          <w:sz w:val="25"/>
          <w:szCs w:val="25"/>
        </w:rPr>
        <w:t>-1447</w:t>
      </w:r>
      <w:r>
        <w:rPr>
          <w:rFonts w:ascii="Times New Roman" w:eastAsia="Times New Roman" w:hAnsi="Times New Roman" w:cs="Times New Roman"/>
          <w:sz w:val="25"/>
          <w:szCs w:val="25"/>
        </w:rPr>
        <w:t>-2614</w:t>
      </w:r>
      <w:r>
        <w:rPr>
          <w:rFonts w:ascii="Times New Roman" w:eastAsia="Times New Roman" w:hAnsi="Times New Roman" w:cs="Times New Roman"/>
          <w:sz w:val="25"/>
          <w:szCs w:val="25"/>
        </w:rPr>
        <w:t>/2025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0069</w:t>
      </w:r>
      <w:r>
        <w:rPr>
          <w:rFonts w:ascii="Times New Roman" w:eastAsia="Times New Roman" w:hAnsi="Times New Roman" w:cs="Times New Roman"/>
          <w:sz w:val="25"/>
          <w:szCs w:val="25"/>
        </w:rPr>
        <w:t>-01-2025-005247-12</w:t>
      </w:r>
    </w:p>
    <w:p>
      <w:pPr>
        <w:spacing w:before="0" w:after="0"/>
        <w:ind w:right="26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/>
        <w:ind w:right="26" w:firstLine="567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июл</w:t>
      </w:r>
      <w:r>
        <w:rPr>
          <w:rFonts w:ascii="Times New Roman" w:eastAsia="Times New Roman" w:hAnsi="Times New Roman" w:cs="Times New Roman"/>
          <w:sz w:val="25"/>
          <w:szCs w:val="25"/>
        </w:rPr>
        <w:t>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город Сургут</w:t>
      </w:r>
    </w:p>
    <w:p>
      <w:pPr>
        <w:spacing w:before="0" w:after="0"/>
        <w:ind w:right="26" w:firstLine="567"/>
        <w:rPr>
          <w:sz w:val="25"/>
          <w:szCs w:val="25"/>
        </w:rPr>
      </w:pPr>
    </w:p>
    <w:p>
      <w:pPr>
        <w:spacing w:before="0" w:after="0"/>
        <w:ind w:right="26" w:firstLine="60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Исполняющий обязанности мирового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судьи судебного участка № 14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 судебного района города окружного значения Сургут Ханты-Мансийс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кого автономного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Думлер Г.П., находящаяся по адресу: г. Сургут, ул. Гагарина,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402,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материалы дела об административном правонарушении, предусмотренном ч.1 </w:t>
      </w:r>
      <w:r>
        <w:rPr>
          <w:rFonts w:ascii="Times New Roman" w:eastAsia="Times New Roman" w:hAnsi="Times New Roman" w:cs="Times New Roman"/>
          <w:sz w:val="25"/>
          <w:szCs w:val="25"/>
        </w:rPr>
        <w:t>ст.20.25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РФ, в отношении</w:t>
      </w:r>
    </w:p>
    <w:p>
      <w:pPr>
        <w:spacing w:before="0" w:after="0"/>
        <w:ind w:right="23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Ойбекзоды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Отабека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Style w:val="cat-UserDefinedgrp-41rplc-1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right="23" w:firstLine="600"/>
        <w:jc w:val="both"/>
        <w:rPr>
          <w:sz w:val="25"/>
          <w:szCs w:val="25"/>
        </w:rPr>
      </w:pPr>
    </w:p>
    <w:p>
      <w:pPr>
        <w:spacing w:before="0" w:after="0"/>
        <w:ind w:right="26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right="26"/>
        <w:jc w:val="center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29.04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00:00 час.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Ойбекзода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О.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о адресу: ХМАО-Югра, г. Сургут,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42rplc-2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не уплатил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установленны</w:t>
      </w:r>
      <w:r>
        <w:rPr>
          <w:rFonts w:ascii="Times New Roman" w:eastAsia="Times New Roman" w:hAnsi="Times New Roman" w:cs="Times New Roman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законом срок штраф в размере 5</w:t>
      </w:r>
      <w:r>
        <w:rPr>
          <w:rFonts w:ascii="Times New Roman" w:eastAsia="Times New Roman" w:hAnsi="Times New Roman" w:cs="Times New Roman"/>
          <w:sz w:val="25"/>
          <w:szCs w:val="25"/>
        </w:rPr>
        <w:t>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рублей, наложенный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18810089240000406856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16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02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г., вынесенного по делу об административном правонарушении, вступившего в законную си</w:t>
      </w:r>
      <w:r>
        <w:rPr>
          <w:rFonts w:ascii="Times New Roman" w:eastAsia="Times New Roman" w:hAnsi="Times New Roman" w:cs="Times New Roman"/>
          <w:sz w:val="25"/>
          <w:szCs w:val="25"/>
        </w:rPr>
        <w:t>лу 27</w:t>
      </w:r>
      <w:r>
        <w:rPr>
          <w:rFonts w:ascii="Times New Roman" w:eastAsia="Times New Roman" w:hAnsi="Times New Roman" w:cs="Times New Roman"/>
          <w:sz w:val="25"/>
          <w:szCs w:val="25"/>
        </w:rPr>
        <w:t>.02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 подлежащим оплате не позднее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29.04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г.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Ойбекзода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О.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извещенный о времени и месте рассмотрения дела надлежащим образом, а именно судебной повесткой, возвращенной в адрес суда с отметкой об истечении срока хранения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в судебное заседание не явился, ходатайств об отложении рассмотрения дела не заявлял.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года N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343.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Ойбекзода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О.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 РФ.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подтв</w:t>
      </w:r>
      <w:r>
        <w:rPr>
          <w:rFonts w:ascii="Times New Roman" w:eastAsia="Times New Roman" w:hAnsi="Times New Roman" w:cs="Times New Roman"/>
          <w:sz w:val="25"/>
          <w:szCs w:val="25"/>
        </w:rPr>
        <w:t>ер</w:t>
      </w:r>
      <w:r>
        <w:rPr>
          <w:rFonts w:ascii="Times New Roman" w:eastAsia="Times New Roman" w:hAnsi="Times New Roman" w:cs="Times New Roman"/>
          <w:sz w:val="25"/>
          <w:szCs w:val="25"/>
        </w:rPr>
        <w:t>жд</w:t>
      </w:r>
      <w:r>
        <w:rPr>
          <w:rFonts w:ascii="Times New Roman" w:eastAsia="Times New Roman" w:hAnsi="Times New Roman" w:cs="Times New Roman"/>
          <w:sz w:val="25"/>
          <w:szCs w:val="25"/>
        </w:rPr>
        <w:t>ение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Ойбекзода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О.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суду представлены следующие документы: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копия постановления по делу об административном 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18810089240000406856 </w:t>
      </w:r>
      <w:r>
        <w:rPr>
          <w:rFonts w:ascii="Times New Roman" w:eastAsia="Times New Roman" w:hAnsi="Times New Roman" w:cs="Times New Roman"/>
          <w:sz w:val="25"/>
          <w:szCs w:val="25"/>
        </w:rPr>
        <w:t>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16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02.2025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г.,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вступившего в законную </w:t>
      </w:r>
      <w:r>
        <w:rPr>
          <w:rFonts w:ascii="Times New Roman" w:eastAsia="Times New Roman" w:hAnsi="Times New Roman" w:cs="Times New Roman"/>
          <w:sz w:val="25"/>
          <w:szCs w:val="25"/>
        </w:rPr>
        <w:t>сил</w:t>
      </w:r>
      <w:r>
        <w:rPr>
          <w:rFonts w:ascii="Times New Roman" w:eastAsia="Times New Roman" w:hAnsi="Times New Roman" w:cs="Times New Roman"/>
          <w:sz w:val="25"/>
          <w:szCs w:val="25"/>
        </w:rPr>
        <w:t>у 16</w:t>
      </w:r>
      <w:r>
        <w:rPr>
          <w:rFonts w:ascii="Times New Roman" w:eastAsia="Times New Roman" w:hAnsi="Times New Roman" w:cs="Times New Roman"/>
          <w:sz w:val="25"/>
          <w:szCs w:val="25"/>
        </w:rPr>
        <w:t>.02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г.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 </w:t>
      </w:r>
      <w:r>
        <w:rPr>
          <w:rFonts w:ascii="Times New Roman" w:eastAsia="Times New Roman" w:hAnsi="Times New Roman" w:cs="Times New Roman"/>
          <w:sz w:val="25"/>
          <w:szCs w:val="25"/>
        </w:rPr>
        <w:t>об админист</w:t>
      </w:r>
      <w:r>
        <w:rPr>
          <w:rFonts w:ascii="Times New Roman" w:eastAsia="Times New Roman" w:hAnsi="Times New Roman" w:cs="Times New Roman"/>
          <w:sz w:val="25"/>
          <w:szCs w:val="25"/>
        </w:rPr>
        <w:t>ративн</w:t>
      </w:r>
      <w:r>
        <w:rPr>
          <w:rFonts w:ascii="Times New Roman" w:eastAsia="Times New Roman" w:hAnsi="Times New Roman" w:cs="Times New Roman"/>
          <w:sz w:val="25"/>
          <w:szCs w:val="25"/>
        </w:rPr>
        <w:t>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право</w:t>
      </w:r>
      <w:r>
        <w:rPr>
          <w:rFonts w:ascii="Times New Roman" w:eastAsia="Times New Roman" w:hAnsi="Times New Roman" w:cs="Times New Roman"/>
          <w:sz w:val="25"/>
          <w:szCs w:val="25"/>
        </w:rPr>
        <w:t>наруш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>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№ </w:t>
      </w:r>
      <w:r>
        <w:rPr>
          <w:rFonts w:ascii="Times New Roman" w:eastAsia="Times New Roman" w:hAnsi="Times New Roman" w:cs="Times New Roman"/>
          <w:sz w:val="25"/>
          <w:szCs w:val="25"/>
        </w:rPr>
        <w:t>89 АП 067589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от 13</w:t>
      </w:r>
      <w:r>
        <w:rPr>
          <w:rFonts w:ascii="Times New Roman" w:eastAsia="Times New Roman" w:hAnsi="Times New Roman" w:cs="Times New Roman"/>
          <w:sz w:val="25"/>
          <w:szCs w:val="25"/>
        </w:rPr>
        <w:t>.06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информация об уплате административного штрафа с Государственной информационной системы о государственных и муниципальных платежах, 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огласно которой штраф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не </w:t>
      </w:r>
      <w:r>
        <w:rPr>
          <w:rFonts w:ascii="Times New Roman" w:eastAsia="Times New Roman" w:hAnsi="Times New Roman" w:cs="Times New Roman"/>
          <w:sz w:val="25"/>
          <w:szCs w:val="25"/>
        </w:rPr>
        <w:t>оплачен.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ч.1 ст.32.2 КоАП РФ административный штраф должен быть оплачен не позднее шестидесяти дней со дня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Исследовав представленные доказательст</w:t>
      </w:r>
      <w:r>
        <w:rPr>
          <w:rFonts w:ascii="Times New Roman" w:eastAsia="Times New Roman" w:hAnsi="Times New Roman" w:cs="Times New Roman"/>
          <w:sz w:val="25"/>
          <w:szCs w:val="25"/>
        </w:rPr>
        <w:t>ва, суд счита</w:t>
      </w:r>
      <w:r>
        <w:rPr>
          <w:rFonts w:ascii="Times New Roman" w:eastAsia="Times New Roman" w:hAnsi="Times New Roman" w:cs="Times New Roman"/>
          <w:sz w:val="25"/>
          <w:szCs w:val="25"/>
        </w:rPr>
        <w:t>ет доказанной вину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Ойбекзода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Ойбекзода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О. </w:t>
      </w:r>
      <w:r>
        <w:rPr>
          <w:rFonts w:ascii="Times New Roman" w:eastAsia="Times New Roman" w:hAnsi="Times New Roman" w:cs="Times New Roman"/>
          <w:sz w:val="25"/>
          <w:szCs w:val="25"/>
        </w:rPr>
        <w:t>суд квалифицирует по ч.1 ст.20.25 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-</w:t>
      </w:r>
      <w:r>
        <w:rPr>
          <w:rFonts w:ascii="Arial" w:eastAsia="Arial" w:hAnsi="Arial" w:cs="Arial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неуплата административного штрафа в срок, предусмотренный настоящим Кодексом.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right="22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 смягчающих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или отягчающих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административную ответственность судом не установлено.</w:t>
      </w:r>
    </w:p>
    <w:p>
      <w:pPr>
        <w:spacing w:before="0" w:after="0"/>
        <w:ind w:right="22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совершенного административного правонарушения, данные о личности нарушителя, отсутствие отягчающих и смягчающих обстоятельств, его отношение к содеянному, 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связи с чем считает возможным назначить наказание в виде штрафа.</w:t>
      </w:r>
    </w:p>
    <w:p>
      <w:pPr>
        <w:spacing w:before="0" w:after="0"/>
        <w:ind w:right="22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right="22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Ойбекзоды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Отабека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виновным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административного правонарушения, предусмотренного ч. 1 </w:t>
      </w:r>
      <w:r>
        <w:rPr>
          <w:rFonts w:ascii="Times New Roman" w:eastAsia="Times New Roman" w:hAnsi="Times New Roman" w:cs="Times New Roman"/>
          <w:sz w:val="25"/>
          <w:szCs w:val="25"/>
        </w:rPr>
        <w:t>ст.20.25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РФ, и назначить наказание в виде ад</w:t>
      </w:r>
      <w:r>
        <w:rPr>
          <w:rFonts w:ascii="Times New Roman" w:eastAsia="Times New Roman" w:hAnsi="Times New Roman" w:cs="Times New Roman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>нистративного штрафа размере 1000 (одна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тысяч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) рублей.</w:t>
      </w:r>
      <w:r>
        <w:rPr>
          <w:rFonts w:ascii="Calibri" w:eastAsia="Calibri" w:hAnsi="Calibri" w:cs="Calibri"/>
          <w:sz w:val="25"/>
          <w:szCs w:val="25"/>
        </w:rPr>
        <w:t xml:space="preserve">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5"/>
          <w:szCs w:val="25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5"/>
          <w:szCs w:val="25"/>
        </w:rPr>
        <w:t>сч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04872D08080, </w:t>
      </w:r>
      <w:r>
        <w:rPr>
          <w:rFonts w:ascii="Times New Roman" w:eastAsia="Times New Roman" w:hAnsi="Times New Roman" w:cs="Times New Roman"/>
          <w:sz w:val="25"/>
          <w:szCs w:val="25"/>
        </w:rPr>
        <w:t>КБК 720</w:t>
      </w:r>
      <w:r>
        <w:rPr>
          <w:rFonts w:ascii="Times New Roman" w:eastAsia="Times New Roman" w:hAnsi="Times New Roman" w:cs="Times New Roman"/>
          <w:sz w:val="25"/>
          <w:szCs w:val="25"/>
        </w:rPr>
        <w:t>11601203019000140</w:t>
      </w:r>
      <w:r>
        <w:rPr>
          <w:rFonts w:ascii="Times New Roman" w:eastAsia="Times New Roman" w:hAnsi="Times New Roman" w:cs="Times New Roman"/>
          <w:sz w:val="25"/>
          <w:szCs w:val="25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УИН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0412365400695014472520175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Квитанци</w:t>
      </w:r>
      <w:r>
        <w:rPr>
          <w:rFonts w:ascii="Times New Roman" w:eastAsia="Times New Roman" w:hAnsi="Times New Roman" w:cs="Times New Roman"/>
          <w:sz w:val="25"/>
          <w:szCs w:val="25"/>
        </w:rPr>
        <w:t>я с копией предоставляется в 101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>. д.9 ул. Гагарина г. Сургута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 может быть о</w:t>
      </w:r>
      <w:r>
        <w:rPr>
          <w:rFonts w:ascii="Times New Roman" w:eastAsia="Times New Roman" w:hAnsi="Times New Roman" w:cs="Times New Roman"/>
          <w:sz w:val="25"/>
          <w:szCs w:val="25"/>
        </w:rPr>
        <w:t>бжаловано в течение десяти суток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5"/>
          <w:szCs w:val="25"/>
        </w:rPr>
        <w:t>через мирового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14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sz w:val="25"/>
          <w:szCs w:val="25"/>
        </w:rPr>
        <w:t>ирово</w:t>
      </w:r>
      <w:r>
        <w:rPr>
          <w:rFonts w:ascii="Times New Roman" w:eastAsia="Times New Roman" w:hAnsi="Times New Roman" w:cs="Times New Roman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судь</w:t>
      </w:r>
      <w:r>
        <w:rPr>
          <w:rFonts w:ascii="Times New Roman" w:eastAsia="Times New Roman" w:hAnsi="Times New Roman" w:cs="Times New Roman"/>
          <w:sz w:val="25"/>
          <w:szCs w:val="25"/>
        </w:rPr>
        <w:t>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И.о. мирового судьи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</w:t>
      </w:r>
      <w:r>
        <w:rPr>
          <w:rFonts w:ascii="Times New Roman" w:eastAsia="Times New Roman" w:hAnsi="Times New Roman" w:cs="Times New Roman"/>
          <w:sz w:val="25"/>
          <w:szCs w:val="25"/>
        </w:rPr>
        <w:t>участка № 14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Думлер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23</w:t>
      </w:r>
      <w:r>
        <w:rPr>
          <w:rFonts w:ascii="Times New Roman" w:eastAsia="Times New Roman" w:hAnsi="Times New Roman" w:cs="Times New Roman"/>
          <w:sz w:val="25"/>
          <w:szCs w:val="25"/>
        </w:rPr>
        <w:t>.07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документ находится в деле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№ 5-</w:t>
      </w:r>
      <w:r>
        <w:rPr>
          <w:rFonts w:ascii="Times New Roman" w:eastAsia="Times New Roman" w:hAnsi="Times New Roman" w:cs="Times New Roman"/>
          <w:sz w:val="25"/>
          <w:szCs w:val="25"/>
        </w:rPr>
        <w:t>1447</w:t>
      </w:r>
      <w:r>
        <w:rPr>
          <w:rFonts w:ascii="Times New Roman" w:eastAsia="Times New Roman" w:hAnsi="Times New Roman" w:cs="Times New Roman"/>
          <w:sz w:val="25"/>
          <w:szCs w:val="25"/>
        </w:rPr>
        <w:t>-2614</w:t>
      </w:r>
      <w:r>
        <w:rPr>
          <w:rFonts w:ascii="Times New Roman" w:eastAsia="Times New Roman" w:hAnsi="Times New Roman" w:cs="Times New Roman"/>
          <w:sz w:val="25"/>
          <w:szCs w:val="25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1rplc-10">
    <w:name w:val="cat-UserDefined grp-41 rplc-10"/>
    <w:basedOn w:val="DefaultParagraphFont"/>
  </w:style>
  <w:style w:type="character" w:customStyle="1" w:styleId="cat-UserDefinedgrp-42rplc-23">
    <w:name w:val="cat-UserDefined grp-42 rplc-2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